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49" w:rsidRDefault="009F054D">
      <w:pPr>
        <w:pStyle w:val="Title"/>
      </w:pPr>
      <w:bookmarkStart w:id="0" w:name="_GoBack"/>
      <w:bookmarkEnd w:id="0"/>
      <w:r>
        <w:t xml:space="preserve"> </w:t>
      </w:r>
      <w:r w:rsidR="00360D07">
        <w:rPr>
          <w:noProof/>
          <w:lang w:val="en-US"/>
        </w:rPr>
        <w:drawing>
          <wp:inline distT="0" distB="0" distL="0" distR="0">
            <wp:extent cx="1238250" cy="1200150"/>
            <wp:effectExtent l="0" t="0" r="0" b="0"/>
            <wp:docPr id="1" name="Picture 1" descr="j0292672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2672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F6">
        <w:t xml:space="preserve"> </w:t>
      </w:r>
      <w:r w:rsidR="00360D07">
        <w:rPr>
          <w:noProof/>
          <w:lang w:val="en-US"/>
        </w:rPr>
        <w:drawing>
          <wp:inline distT="0" distB="0" distL="0" distR="0">
            <wp:extent cx="1076325" cy="1219200"/>
            <wp:effectExtent l="0" t="0" r="9525" b="0"/>
            <wp:docPr id="2" name="Picture 2" descr="SL01564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1564_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10">
        <w:t xml:space="preserve"> </w:t>
      </w:r>
      <w:r w:rsidR="00360D07">
        <w:rPr>
          <w:noProof/>
          <w:lang w:val="en-US"/>
        </w:rPr>
        <w:drawing>
          <wp:inline distT="0" distB="0" distL="0" distR="0">
            <wp:extent cx="1314450" cy="1219200"/>
            <wp:effectExtent l="0" t="0" r="0" b="0"/>
            <wp:docPr id="3" name="Picture 3" descr="SL01565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1565_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10">
        <w:t xml:space="preserve"> </w:t>
      </w:r>
      <w:r w:rsidR="00360D07">
        <w:rPr>
          <w:noProof/>
          <w:lang w:val="en-US"/>
        </w:rPr>
        <w:drawing>
          <wp:inline distT="0" distB="0" distL="0" distR="0">
            <wp:extent cx="1104900" cy="1466850"/>
            <wp:effectExtent l="0" t="0" r="0" b="0"/>
            <wp:docPr id="4" name="Picture 4" descr="j009039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9039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10">
        <w:t xml:space="preserve"> </w:t>
      </w:r>
      <w:r w:rsidR="00360D07">
        <w:rPr>
          <w:noProof/>
          <w:lang w:val="en-US"/>
        </w:rPr>
        <w:drawing>
          <wp:inline distT="0" distB="0" distL="0" distR="0">
            <wp:extent cx="1228725" cy="1143000"/>
            <wp:effectExtent l="0" t="0" r="9525" b="0"/>
            <wp:docPr id="5" name="Picture 5" descr="PE01519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1519_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49" w:rsidRDefault="00625D30">
      <w:pPr>
        <w:pStyle w:val="Title"/>
      </w:pPr>
      <w:r>
        <w:t xml:space="preserve">The </w:t>
      </w:r>
      <w:r w:rsidR="002B192B">
        <w:rPr>
          <w:lang w:val="en-US"/>
        </w:rPr>
        <w:t>23</w:t>
      </w:r>
      <w:r w:rsidR="002B192B" w:rsidRPr="002B192B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="00860449">
        <w:t>Annual</w:t>
      </w:r>
    </w:p>
    <w:p w:rsidR="00291FFC" w:rsidRPr="00291FFC" w:rsidRDefault="0086044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  <w:lang w:val="x-none"/>
        </w:rPr>
        <w:t>"Ski with Wally" Seminar</w:t>
      </w:r>
    </w:p>
    <w:p w:rsidR="00860449" w:rsidRPr="00471F06" w:rsidRDefault="00F71EC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  <w:lang w:val="x-none"/>
        </w:rPr>
        <w:t xml:space="preserve">March </w:t>
      </w:r>
      <w:r w:rsidR="002B192B">
        <w:rPr>
          <w:b/>
          <w:sz w:val="38"/>
          <w:szCs w:val="38"/>
        </w:rPr>
        <w:t xml:space="preserve">9, 10, and </w:t>
      </w:r>
      <w:r w:rsidR="00471F06">
        <w:rPr>
          <w:b/>
          <w:sz w:val="38"/>
          <w:szCs w:val="38"/>
          <w:lang w:val="x-none"/>
        </w:rPr>
        <w:t>1</w:t>
      </w:r>
      <w:r w:rsidR="002B192B">
        <w:rPr>
          <w:b/>
          <w:sz w:val="38"/>
          <w:szCs w:val="38"/>
        </w:rPr>
        <w:t>1</w:t>
      </w:r>
      <w:r w:rsidR="006125D6">
        <w:rPr>
          <w:b/>
          <w:sz w:val="38"/>
          <w:szCs w:val="38"/>
          <w:lang w:val="x-none"/>
        </w:rPr>
        <w:t>,</w:t>
      </w:r>
      <w:r w:rsidR="00A055CD">
        <w:rPr>
          <w:b/>
          <w:sz w:val="38"/>
          <w:szCs w:val="38"/>
          <w:lang w:val="x-none"/>
        </w:rPr>
        <w:t xml:space="preserve"> </w:t>
      </w:r>
      <w:r w:rsidR="006125D6">
        <w:rPr>
          <w:b/>
          <w:sz w:val="38"/>
          <w:szCs w:val="38"/>
          <w:lang w:val="x-none"/>
        </w:rPr>
        <w:t>20</w:t>
      </w:r>
      <w:r w:rsidR="00471F06">
        <w:rPr>
          <w:b/>
          <w:sz w:val="38"/>
          <w:szCs w:val="38"/>
          <w:lang w:val="x-none"/>
        </w:rPr>
        <w:t>1</w:t>
      </w:r>
      <w:r w:rsidR="002B192B">
        <w:rPr>
          <w:b/>
          <w:sz w:val="38"/>
          <w:szCs w:val="38"/>
        </w:rPr>
        <w:t>7</w:t>
      </w:r>
    </w:p>
    <w:p w:rsidR="00860449" w:rsidRPr="00360D07" w:rsidRDefault="00C303D7">
      <w:pPr>
        <w:jc w:val="center"/>
        <w:rPr>
          <w:b/>
          <w:sz w:val="38"/>
          <w:szCs w:val="38"/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8"/>
          <w:szCs w:val="38"/>
          <w:lang w:val="x-none"/>
        </w:rPr>
        <w:t>Snowmass</w:t>
      </w:r>
      <w:r w:rsidR="00FF1241">
        <w:rPr>
          <w:b/>
          <w:sz w:val="38"/>
          <w:szCs w:val="38"/>
        </w:rPr>
        <w:t xml:space="preserve"> Village</w:t>
      </w:r>
      <w:r>
        <w:rPr>
          <w:b/>
          <w:sz w:val="38"/>
          <w:szCs w:val="38"/>
          <w:lang w:val="x-none"/>
        </w:rPr>
        <w:t>, Colorado</w:t>
      </w:r>
    </w:p>
    <w:p w:rsidR="00860449" w:rsidRPr="008F3455" w:rsidRDefault="00860449">
      <w:pPr>
        <w:jc w:val="center"/>
        <w:rPr>
          <w:b/>
          <w:sz w:val="28"/>
          <w:szCs w:val="28"/>
          <w:u w:val="single"/>
        </w:rPr>
      </w:pPr>
    </w:p>
    <w:p w:rsidR="00860449" w:rsidRDefault="00860449">
      <w:pPr>
        <w:pStyle w:val="Heading1"/>
        <w:rPr>
          <w:sz w:val="32"/>
          <w:szCs w:val="24"/>
          <w:u w:val="none"/>
          <w:lang w:val="x-none"/>
        </w:rPr>
      </w:pPr>
      <w:r>
        <w:rPr>
          <w:sz w:val="32"/>
        </w:rPr>
        <w:t>The Location</w:t>
      </w:r>
    </w:p>
    <w:p w:rsidR="00D322A7" w:rsidRDefault="00D322A7" w:rsidP="00D322A7">
      <w:pPr>
        <w:jc w:val="center"/>
        <w:rPr>
          <w:szCs w:val="24"/>
          <w:lang w:val="x-none"/>
        </w:rPr>
      </w:pPr>
      <w:r>
        <w:rPr>
          <w:szCs w:val="24"/>
          <w:lang w:val="x-none"/>
        </w:rPr>
        <w:t>The Stonebridge Inn</w:t>
      </w:r>
    </w:p>
    <w:p w:rsidR="00D322A7" w:rsidRPr="00360D07" w:rsidRDefault="00D322A7" w:rsidP="00D322A7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Snowmass Village, Colorado 81615</w:t>
      </w:r>
    </w:p>
    <w:p w:rsidR="00860449" w:rsidRDefault="00860449">
      <w:pPr>
        <w:jc w:val="center"/>
        <w:rPr>
          <w:szCs w:val="24"/>
          <w:lang w:val="x-none"/>
        </w:rPr>
      </w:pPr>
    </w:p>
    <w:p w:rsidR="00860449" w:rsidRDefault="00860449">
      <w:pPr>
        <w:pStyle w:val="Heading3"/>
        <w:rPr>
          <w:szCs w:val="24"/>
        </w:rPr>
      </w:pPr>
      <w:r>
        <w:t>The Seminar</w:t>
      </w:r>
    </w:p>
    <w:p w:rsidR="00860449" w:rsidRDefault="00860449">
      <w:pPr>
        <w:jc w:val="center"/>
        <w:rPr>
          <w:szCs w:val="24"/>
        </w:rPr>
      </w:pPr>
      <w:r>
        <w:rPr>
          <w:b/>
          <w:szCs w:val="24"/>
        </w:rPr>
        <w:t>SEMINAR DATES and TIMES:</w:t>
      </w:r>
    </w:p>
    <w:p w:rsidR="00860449" w:rsidRDefault="002B192B">
      <w:pPr>
        <w:jc w:val="center"/>
        <w:rPr>
          <w:szCs w:val="24"/>
        </w:rPr>
      </w:pPr>
      <w:r>
        <w:rPr>
          <w:szCs w:val="24"/>
        </w:rPr>
        <w:t>Thursday March 9</w:t>
      </w:r>
      <w:r w:rsidR="00A055CD">
        <w:rPr>
          <w:szCs w:val="24"/>
        </w:rPr>
        <w:t>, 20</w:t>
      </w:r>
      <w:r w:rsidR="002B563E">
        <w:rPr>
          <w:szCs w:val="24"/>
        </w:rPr>
        <w:t>1</w:t>
      </w:r>
      <w:r>
        <w:rPr>
          <w:szCs w:val="24"/>
        </w:rPr>
        <w:t>7</w:t>
      </w:r>
      <w:r w:rsidR="00860449">
        <w:rPr>
          <w:szCs w:val="24"/>
        </w:rPr>
        <w:t xml:space="preserve"> </w:t>
      </w:r>
      <w:r w:rsidR="00860449">
        <w:rPr>
          <w:szCs w:val="24"/>
        </w:rPr>
        <w:tab/>
        <w:t>4:00 PM to 8:00 PM</w:t>
      </w:r>
    </w:p>
    <w:p w:rsidR="00860449" w:rsidRDefault="00860449">
      <w:pPr>
        <w:jc w:val="center"/>
        <w:rPr>
          <w:szCs w:val="24"/>
        </w:rPr>
      </w:pPr>
      <w:r>
        <w:rPr>
          <w:szCs w:val="24"/>
        </w:rPr>
        <w:t>Friday Mar</w:t>
      </w:r>
      <w:r w:rsidR="00D322A7">
        <w:rPr>
          <w:szCs w:val="24"/>
        </w:rPr>
        <w:t xml:space="preserve">ch </w:t>
      </w:r>
      <w:r w:rsidR="00471F06">
        <w:rPr>
          <w:szCs w:val="24"/>
        </w:rPr>
        <w:t>1</w:t>
      </w:r>
      <w:r w:rsidR="002B192B">
        <w:rPr>
          <w:szCs w:val="24"/>
        </w:rPr>
        <w:t>0</w:t>
      </w:r>
      <w:r w:rsidR="00F26F3E">
        <w:rPr>
          <w:szCs w:val="24"/>
        </w:rPr>
        <w:t>, 20</w:t>
      </w:r>
      <w:r w:rsidR="004D786F">
        <w:rPr>
          <w:szCs w:val="24"/>
        </w:rPr>
        <w:t>1</w:t>
      </w:r>
      <w:r w:rsidR="002B192B">
        <w:rPr>
          <w:szCs w:val="24"/>
        </w:rPr>
        <w:t>7</w:t>
      </w:r>
      <w:r w:rsidR="00A055CD">
        <w:rPr>
          <w:szCs w:val="24"/>
        </w:rPr>
        <w:t xml:space="preserve">   </w:t>
      </w:r>
      <w:r>
        <w:rPr>
          <w:szCs w:val="24"/>
        </w:rPr>
        <w:t xml:space="preserve">  </w:t>
      </w:r>
      <w:r>
        <w:rPr>
          <w:szCs w:val="24"/>
        </w:rPr>
        <w:tab/>
        <w:t>4:00 PM to 8:00 PM</w:t>
      </w:r>
    </w:p>
    <w:p w:rsidR="00860449" w:rsidRDefault="00860449">
      <w:pPr>
        <w:pStyle w:val="Heading2"/>
        <w:rPr>
          <w:lang w:val="en-US"/>
        </w:rPr>
      </w:pPr>
      <w:r>
        <w:rPr>
          <w:lang w:val="en-US"/>
        </w:rPr>
        <w:t xml:space="preserve">Saturday March </w:t>
      </w:r>
      <w:r w:rsidR="00F71EC8">
        <w:rPr>
          <w:lang w:val="en-US"/>
        </w:rPr>
        <w:t>1</w:t>
      </w:r>
      <w:r w:rsidR="002B192B">
        <w:rPr>
          <w:lang w:val="en-US"/>
        </w:rPr>
        <w:t>1</w:t>
      </w:r>
      <w:r>
        <w:rPr>
          <w:lang w:val="en-US"/>
        </w:rPr>
        <w:t>, 20</w:t>
      </w:r>
      <w:r w:rsidR="00471F06">
        <w:rPr>
          <w:lang w:val="en-US"/>
        </w:rPr>
        <w:t>1</w:t>
      </w:r>
      <w:r w:rsidR="002B192B">
        <w:rPr>
          <w:lang w:val="en-US"/>
        </w:rPr>
        <w:t>7</w:t>
      </w:r>
      <w:r>
        <w:rPr>
          <w:lang w:val="en-US"/>
        </w:rPr>
        <w:t xml:space="preserve">    </w:t>
      </w:r>
      <w:r>
        <w:rPr>
          <w:lang w:val="en-US"/>
        </w:rPr>
        <w:tab/>
        <w:t>4:00 PM to 8:00 PM</w:t>
      </w:r>
    </w:p>
    <w:p w:rsidR="00860449" w:rsidRDefault="00860449">
      <w:pPr>
        <w:jc w:val="center"/>
        <w:rPr>
          <w:b/>
          <w:szCs w:val="24"/>
        </w:rPr>
      </w:pPr>
    </w:p>
    <w:p w:rsidR="00231821" w:rsidRPr="00602862" w:rsidRDefault="00860449" w:rsidP="00471F06">
      <w:pPr>
        <w:jc w:val="center"/>
        <w:rPr>
          <w:b/>
        </w:rPr>
      </w:pPr>
      <w:r w:rsidRPr="00231821">
        <w:rPr>
          <w:b/>
          <w:szCs w:val="24"/>
        </w:rPr>
        <w:t xml:space="preserve">TOPIC: </w:t>
      </w:r>
      <w:r w:rsidR="00606FF7">
        <w:rPr>
          <w:b/>
          <w:szCs w:val="24"/>
        </w:rPr>
        <w:t xml:space="preserve">THE BRAIN ON FIRE: </w:t>
      </w:r>
      <w:r w:rsidR="00B312A2">
        <w:rPr>
          <w:b/>
          <w:szCs w:val="24"/>
        </w:rPr>
        <w:t>CEREBELLUM</w:t>
      </w:r>
    </w:p>
    <w:p w:rsidR="00860449" w:rsidRDefault="00860449">
      <w:pPr>
        <w:jc w:val="center"/>
        <w:rPr>
          <w:szCs w:val="24"/>
        </w:rPr>
      </w:pPr>
      <w:r>
        <w:rPr>
          <w:b/>
          <w:szCs w:val="24"/>
        </w:rPr>
        <w:t>INSTRUCTOR:</w:t>
      </w:r>
      <w:r w:rsidR="009431EE">
        <w:rPr>
          <w:szCs w:val="24"/>
        </w:rPr>
        <w:t xml:space="preserve"> Walter H. Schmitt</w:t>
      </w:r>
      <w:r>
        <w:rPr>
          <w:szCs w:val="24"/>
        </w:rPr>
        <w:t>, D</w:t>
      </w:r>
      <w:r w:rsidR="00F81E3D">
        <w:rPr>
          <w:szCs w:val="24"/>
        </w:rPr>
        <w:t>C, D</w:t>
      </w:r>
      <w:r>
        <w:rPr>
          <w:szCs w:val="24"/>
        </w:rPr>
        <w:t>IBAK, DABCN</w:t>
      </w:r>
    </w:p>
    <w:p w:rsidR="00860449" w:rsidRPr="007F7655" w:rsidRDefault="00860449">
      <w:pPr>
        <w:jc w:val="both"/>
        <w:rPr>
          <w:sz w:val="22"/>
        </w:rPr>
      </w:pPr>
    </w:p>
    <w:p w:rsidR="00B10BCD" w:rsidRPr="007F7655" w:rsidRDefault="007F7655" w:rsidP="00B10BCD">
      <w:pPr>
        <w:jc w:val="both"/>
      </w:pPr>
      <w:r w:rsidRPr="007F7655">
        <w:t xml:space="preserve">Learn </w:t>
      </w:r>
      <w:r w:rsidR="00606FF7">
        <w:t xml:space="preserve">muscle testing procedures </w:t>
      </w:r>
      <w:r w:rsidRPr="007F7655">
        <w:t xml:space="preserve">for: </w:t>
      </w:r>
      <w:r w:rsidR="005F6309" w:rsidRPr="007F7655">
        <w:rPr>
          <w:rFonts w:ascii="Times New Roman" w:hAnsi="Times New Roman"/>
        </w:rPr>
        <w:t xml:space="preserve">■ </w:t>
      </w:r>
      <w:r w:rsidRPr="007F7655">
        <w:rPr>
          <w:rFonts w:ascii="Times New Roman" w:hAnsi="Times New Roman"/>
          <w:i/>
        </w:rPr>
        <w:t>P</w:t>
      </w:r>
      <w:r w:rsidRPr="007F7655">
        <w:rPr>
          <w:i/>
        </w:rPr>
        <w:t xml:space="preserve">recise </w:t>
      </w:r>
      <w:r w:rsidRPr="007F7655">
        <w:t>functional neurological assessment</w:t>
      </w:r>
      <w:r w:rsidR="00E17DFC">
        <w:t xml:space="preserve"> </w:t>
      </w:r>
      <w:r w:rsidR="00B95CCE">
        <w:t xml:space="preserve"> </w:t>
      </w:r>
      <w:r w:rsidR="00E17DFC" w:rsidRPr="007F7655">
        <w:rPr>
          <w:rFonts w:ascii="Times New Roman" w:hAnsi="Times New Roman"/>
        </w:rPr>
        <w:t>■ D</w:t>
      </w:r>
      <w:r w:rsidR="00E17DFC" w:rsidRPr="007F7655">
        <w:t>etecting aberrant cerebellar inputs</w:t>
      </w:r>
      <w:r w:rsidR="00B95CCE">
        <w:t xml:space="preserve"> </w:t>
      </w:r>
      <w:r w:rsidR="00E17DFC" w:rsidRPr="007F7655">
        <w:rPr>
          <w:rFonts w:ascii="Times New Roman" w:hAnsi="Times New Roman"/>
        </w:rPr>
        <w:t xml:space="preserve">■ </w:t>
      </w:r>
      <w:r w:rsidR="00E17DFC">
        <w:rPr>
          <w:rFonts w:ascii="Times New Roman" w:hAnsi="Times New Roman"/>
        </w:rPr>
        <w:t>Creating optimal cerebellar outputs</w:t>
      </w:r>
      <w:r w:rsidR="00606FF7">
        <w:rPr>
          <w:rFonts w:ascii="Times New Roman" w:hAnsi="Times New Roman"/>
        </w:rPr>
        <w:t xml:space="preserve"> </w:t>
      </w:r>
      <w:r w:rsidR="00B95CCE">
        <w:rPr>
          <w:rFonts w:ascii="Times New Roman" w:hAnsi="Times New Roman"/>
        </w:rPr>
        <w:t xml:space="preserve"> </w:t>
      </w:r>
      <w:r w:rsidRPr="007F7655">
        <w:rPr>
          <w:rFonts w:ascii="Times New Roman" w:hAnsi="Times New Roman"/>
        </w:rPr>
        <w:t xml:space="preserve">■ </w:t>
      </w:r>
      <w:r w:rsidRPr="007F7655">
        <w:t>I</w:t>
      </w:r>
      <w:r w:rsidR="00207A27" w:rsidRPr="007F7655">
        <w:t>dentify</w:t>
      </w:r>
      <w:r w:rsidRPr="007F7655">
        <w:t>ing</w:t>
      </w:r>
      <w:r w:rsidR="00207A27" w:rsidRPr="007F7655">
        <w:t xml:space="preserve"> </w:t>
      </w:r>
      <w:r w:rsidRPr="007F7655">
        <w:t xml:space="preserve">immune-related </w:t>
      </w:r>
      <w:r w:rsidR="005F6309" w:rsidRPr="007F7655">
        <w:t xml:space="preserve">nutritional </w:t>
      </w:r>
      <w:r w:rsidR="00207A27" w:rsidRPr="007F7655">
        <w:t>needs</w:t>
      </w:r>
      <w:r w:rsidRPr="007F7655">
        <w:t xml:space="preserve"> in</w:t>
      </w:r>
      <w:r w:rsidR="00207A27" w:rsidRPr="007F7655">
        <w:t xml:space="preserve"> </w:t>
      </w:r>
      <w:r w:rsidR="00B312A2" w:rsidRPr="007F7655">
        <w:t xml:space="preserve">cerebellar </w:t>
      </w:r>
      <w:r w:rsidR="00207A27" w:rsidRPr="007F7655">
        <w:t>imbalances</w:t>
      </w:r>
      <w:r w:rsidR="002052A8" w:rsidRPr="007F7655">
        <w:t xml:space="preserve"> </w:t>
      </w:r>
      <w:r w:rsidR="00606FF7">
        <w:t xml:space="preserve"> </w:t>
      </w:r>
      <w:r w:rsidR="00B95CCE" w:rsidRPr="007F7655">
        <w:rPr>
          <w:rFonts w:ascii="Times New Roman" w:hAnsi="Times New Roman"/>
        </w:rPr>
        <w:t xml:space="preserve">■ </w:t>
      </w:r>
      <w:r w:rsidR="00B95CCE">
        <w:rPr>
          <w:rFonts w:ascii="Times New Roman" w:hAnsi="Times New Roman"/>
        </w:rPr>
        <w:t xml:space="preserve">Designing neurological rehab exercises  </w:t>
      </w:r>
      <w:r w:rsidR="005F6309" w:rsidRPr="007F7655">
        <w:rPr>
          <w:rFonts w:ascii="Times New Roman" w:hAnsi="Times New Roman"/>
        </w:rPr>
        <w:t>■</w:t>
      </w:r>
      <w:r w:rsidR="002C5F7B" w:rsidRPr="007F7655">
        <w:rPr>
          <w:rFonts w:ascii="Times New Roman" w:hAnsi="Times New Roman"/>
        </w:rPr>
        <w:t xml:space="preserve"> </w:t>
      </w:r>
      <w:r w:rsidR="00CE2852" w:rsidRPr="007F7655">
        <w:t>Hands</w:t>
      </w:r>
      <w:r w:rsidR="007925F6" w:rsidRPr="007F7655">
        <w:t xml:space="preserve">-on workshops </w:t>
      </w:r>
      <w:r w:rsidR="00471F06" w:rsidRPr="007F7655">
        <w:t>are</w:t>
      </w:r>
      <w:r w:rsidR="007925F6" w:rsidRPr="007F7655">
        <w:t xml:space="preserve"> included s</w:t>
      </w:r>
      <w:r w:rsidR="00CE2852" w:rsidRPr="007F7655">
        <w:t>o that the</w:t>
      </w:r>
      <w:r w:rsidR="00B10BCD" w:rsidRPr="007F7655">
        <w:t xml:space="preserve"> procedures presented </w:t>
      </w:r>
      <w:r w:rsidR="009E7565" w:rsidRPr="007F7655">
        <w:t>may be readily incorporated into your practice.</w:t>
      </w:r>
    </w:p>
    <w:p w:rsidR="00B10BCD" w:rsidRDefault="00B10BCD">
      <w:pPr>
        <w:jc w:val="both"/>
        <w:rPr>
          <w:b/>
          <w:sz w:val="22"/>
          <w:szCs w:val="24"/>
        </w:rPr>
      </w:pPr>
    </w:p>
    <w:p w:rsidR="00860449" w:rsidRDefault="00860449">
      <w:pPr>
        <w:jc w:val="both"/>
        <w:rPr>
          <w:szCs w:val="24"/>
        </w:rPr>
      </w:pPr>
      <w:r>
        <w:rPr>
          <w:b/>
          <w:szCs w:val="24"/>
        </w:rPr>
        <w:t>SEMINAR FEES:</w:t>
      </w:r>
      <w:r>
        <w:rPr>
          <w:szCs w:val="24"/>
        </w:rPr>
        <w:t xml:space="preserve"> </w:t>
      </w:r>
      <w:r w:rsidR="00EE1D27">
        <w:rPr>
          <w:b/>
          <w:i/>
          <w:szCs w:val="24"/>
        </w:rPr>
        <w:t xml:space="preserve">We must receive your </w:t>
      </w:r>
      <w:r>
        <w:rPr>
          <w:b/>
          <w:i/>
          <w:szCs w:val="24"/>
        </w:rPr>
        <w:t>registration no later t</w:t>
      </w:r>
      <w:r w:rsidR="000A5B5C">
        <w:rPr>
          <w:b/>
          <w:i/>
          <w:szCs w:val="24"/>
        </w:rPr>
        <w:t xml:space="preserve">han </w:t>
      </w:r>
      <w:r w:rsidR="00EE1D27">
        <w:rPr>
          <w:b/>
          <w:i/>
          <w:szCs w:val="24"/>
          <w:lang w:val="x-none"/>
        </w:rPr>
        <w:t>March 1</w:t>
      </w:r>
      <w:r w:rsidR="007C6968">
        <w:rPr>
          <w:b/>
          <w:i/>
          <w:szCs w:val="24"/>
          <w:lang w:val="x-none"/>
        </w:rPr>
        <w:t>st</w:t>
      </w:r>
      <w:r w:rsidR="00EE1D27">
        <w:rPr>
          <w:b/>
          <w:i/>
          <w:szCs w:val="24"/>
          <w:lang w:val="x-none"/>
        </w:rPr>
        <w:t>,</w:t>
      </w:r>
      <w:r>
        <w:rPr>
          <w:b/>
          <w:i/>
          <w:szCs w:val="24"/>
        </w:rPr>
        <w:t xml:space="preserve"> 20</w:t>
      </w:r>
      <w:r w:rsidR="009E7565">
        <w:rPr>
          <w:b/>
          <w:i/>
          <w:szCs w:val="24"/>
        </w:rPr>
        <w:t>1</w:t>
      </w:r>
      <w:r w:rsidR="002B192B">
        <w:rPr>
          <w:b/>
          <w:i/>
          <w:szCs w:val="24"/>
        </w:rPr>
        <w:t>7</w:t>
      </w:r>
      <w:r w:rsidR="009E7565">
        <w:rPr>
          <w:b/>
          <w:i/>
          <w:szCs w:val="24"/>
        </w:rPr>
        <w:t>.</w:t>
      </w:r>
    </w:p>
    <w:p w:rsidR="00860449" w:rsidRDefault="005E40F6">
      <w:pPr>
        <w:jc w:val="both"/>
        <w:rPr>
          <w:szCs w:val="24"/>
        </w:rPr>
      </w:pPr>
      <w:r>
        <w:rPr>
          <w:szCs w:val="24"/>
        </w:rPr>
        <w:tab/>
        <w:t>Doctors:  $</w:t>
      </w:r>
      <w:r w:rsidR="00600404">
        <w:rPr>
          <w:szCs w:val="24"/>
        </w:rPr>
        <w:t>3</w:t>
      </w:r>
      <w:r>
        <w:rPr>
          <w:szCs w:val="24"/>
        </w:rPr>
        <w:t>2</w:t>
      </w:r>
      <w:r w:rsidR="00600404">
        <w:rPr>
          <w:szCs w:val="24"/>
        </w:rPr>
        <w:t>5</w:t>
      </w:r>
      <w:r w:rsidR="00860449">
        <w:rPr>
          <w:szCs w:val="24"/>
        </w:rPr>
        <w:t xml:space="preserve">   </w:t>
      </w:r>
      <w:r w:rsidR="009B1FCF">
        <w:rPr>
          <w:szCs w:val="24"/>
        </w:rPr>
        <w:t xml:space="preserve"> </w:t>
      </w:r>
      <w:r w:rsidR="00860449">
        <w:rPr>
          <w:szCs w:val="24"/>
        </w:rPr>
        <w:t>Assistants, Spouses, Students: $1</w:t>
      </w:r>
      <w:r w:rsidR="00F83ED8">
        <w:rPr>
          <w:szCs w:val="24"/>
        </w:rPr>
        <w:t>6</w:t>
      </w:r>
      <w:r w:rsidR="00860449">
        <w:rPr>
          <w:szCs w:val="24"/>
        </w:rPr>
        <w:t>5</w:t>
      </w:r>
    </w:p>
    <w:p w:rsidR="00860449" w:rsidRPr="002E6B35" w:rsidRDefault="00860449">
      <w:pPr>
        <w:jc w:val="both"/>
        <w:rPr>
          <w:b/>
          <w:i/>
          <w:szCs w:val="24"/>
          <w:lang w:val="x-none"/>
        </w:rPr>
      </w:pPr>
      <w:r>
        <w:rPr>
          <w:szCs w:val="24"/>
        </w:rPr>
        <w:tab/>
      </w:r>
      <w:r w:rsidR="000A5B5C">
        <w:rPr>
          <w:b/>
          <w:i/>
          <w:szCs w:val="24"/>
          <w:lang w:val="x-none"/>
        </w:rPr>
        <w:t xml:space="preserve">After March </w:t>
      </w:r>
      <w:r w:rsidR="00EE1D27">
        <w:rPr>
          <w:b/>
          <w:i/>
          <w:szCs w:val="24"/>
          <w:lang w:val="x-none"/>
        </w:rPr>
        <w:t>1st</w:t>
      </w:r>
      <w:r>
        <w:rPr>
          <w:b/>
          <w:i/>
          <w:szCs w:val="24"/>
          <w:lang w:val="x-none"/>
        </w:rPr>
        <w:t xml:space="preserve"> – if space available - add $25 to seminar fees above.</w:t>
      </w:r>
    </w:p>
    <w:p w:rsidR="00860449" w:rsidRPr="002E6B35" w:rsidRDefault="00860449">
      <w:pPr>
        <w:jc w:val="both"/>
        <w:rPr>
          <w:b/>
          <w:szCs w:val="32"/>
          <w:u w:val="single"/>
          <w:lang w:val="x-none"/>
        </w:rPr>
      </w:pPr>
    </w:p>
    <w:p w:rsidR="00860449" w:rsidRDefault="00860449">
      <w:pPr>
        <w:pStyle w:val="Heading3"/>
        <w:rPr>
          <w:i/>
          <w:szCs w:val="32"/>
        </w:rPr>
      </w:pPr>
      <w:r>
        <w:rPr>
          <w:szCs w:val="32"/>
        </w:rPr>
        <w:t>Trump Travel</w:t>
      </w:r>
    </w:p>
    <w:p w:rsidR="00860449" w:rsidRDefault="00860449">
      <w:pPr>
        <w:jc w:val="both"/>
        <w:rPr>
          <w:b/>
          <w:szCs w:val="32"/>
          <w:u w:val="single"/>
        </w:rPr>
      </w:pPr>
      <w:r>
        <w:rPr>
          <w:b/>
          <w:i/>
          <w:szCs w:val="24"/>
        </w:rPr>
        <w:t>HOTEL AND TRAVEL RESERVATIONS:</w:t>
      </w:r>
      <w:r>
        <w:rPr>
          <w:i/>
          <w:szCs w:val="24"/>
          <w:lang w:val="x-none"/>
        </w:rPr>
        <w:t xml:space="preserve"> </w:t>
      </w:r>
      <w:r>
        <w:rPr>
          <w:b/>
          <w:i/>
          <w:szCs w:val="24"/>
          <w:u w:val="single"/>
        </w:rPr>
        <w:t>Special group rates</w:t>
      </w:r>
      <w:r>
        <w:rPr>
          <w:i/>
          <w:szCs w:val="24"/>
          <w:lang w:val="x-none"/>
        </w:rPr>
        <w:t xml:space="preserve"> available by calling Claudia</w:t>
      </w:r>
      <w:r w:rsidR="00953601">
        <w:rPr>
          <w:i/>
          <w:szCs w:val="24"/>
          <w:lang w:val="x-none"/>
        </w:rPr>
        <w:t xml:space="preserve"> Rabin- Manning </w:t>
      </w:r>
      <w:r>
        <w:rPr>
          <w:i/>
          <w:szCs w:val="24"/>
          <w:lang w:val="x-none"/>
        </w:rPr>
        <w:t>of Trump Travel</w:t>
      </w:r>
      <w:r w:rsidR="002E6B35">
        <w:rPr>
          <w:i/>
          <w:szCs w:val="24"/>
          <w:lang w:val="x-none"/>
        </w:rPr>
        <w:t xml:space="preserve"> </w:t>
      </w:r>
      <w:r w:rsidR="002E6B35">
        <w:rPr>
          <w:b/>
          <w:i/>
          <w:szCs w:val="24"/>
          <w:lang w:val="x-none"/>
        </w:rPr>
        <w:t xml:space="preserve">but space is limited so make plans </w:t>
      </w:r>
      <w:r w:rsidR="00EE1D27">
        <w:rPr>
          <w:b/>
          <w:i/>
          <w:szCs w:val="24"/>
          <w:lang w:val="x-none"/>
        </w:rPr>
        <w:t>as soon as possible, advisedly</w:t>
      </w:r>
      <w:r>
        <w:rPr>
          <w:i/>
          <w:szCs w:val="24"/>
          <w:lang w:val="x-none"/>
        </w:rPr>
        <w:t xml:space="preserve"> </w:t>
      </w:r>
      <w:r w:rsidR="007E1A4B">
        <w:rPr>
          <w:b/>
          <w:i/>
          <w:szCs w:val="24"/>
          <w:u w:val="single"/>
        </w:rPr>
        <w:t xml:space="preserve">before </w:t>
      </w:r>
      <w:r w:rsidR="002E6B35">
        <w:rPr>
          <w:b/>
          <w:i/>
          <w:szCs w:val="24"/>
          <w:u w:val="single"/>
        </w:rPr>
        <w:t xml:space="preserve">Thanksgiving (November </w:t>
      </w:r>
      <w:r w:rsidR="002E6B35" w:rsidRPr="002B192B">
        <w:rPr>
          <w:b/>
          <w:i/>
          <w:szCs w:val="24"/>
          <w:u w:val="single"/>
        </w:rPr>
        <w:t>2</w:t>
      </w:r>
      <w:r w:rsidR="002B192B" w:rsidRPr="002B192B">
        <w:rPr>
          <w:b/>
          <w:i/>
          <w:szCs w:val="24"/>
          <w:u w:val="single"/>
        </w:rPr>
        <w:t>4</w:t>
      </w:r>
      <w:r w:rsidR="00471F06" w:rsidRPr="002B192B">
        <w:rPr>
          <w:b/>
          <w:i/>
          <w:szCs w:val="24"/>
          <w:u w:val="single"/>
          <w:vertAlign w:val="superscript"/>
        </w:rPr>
        <w:t>t</w:t>
      </w:r>
      <w:r w:rsidR="002B192B" w:rsidRPr="002B192B">
        <w:rPr>
          <w:b/>
          <w:i/>
          <w:szCs w:val="24"/>
          <w:u w:val="single"/>
          <w:vertAlign w:val="superscript"/>
        </w:rPr>
        <w:t>h</w:t>
      </w:r>
      <w:r w:rsidR="00267CB0" w:rsidRPr="002B192B">
        <w:rPr>
          <w:b/>
          <w:i/>
          <w:szCs w:val="24"/>
          <w:u w:val="single"/>
        </w:rPr>
        <w:t>)</w:t>
      </w:r>
      <w:r w:rsidR="00267CB0">
        <w:rPr>
          <w:b/>
          <w:i/>
          <w:szCs w:val="24"/>
        </w:rPr>
        <w:t>!</w:t>
      </w:r>
      <w:r>
        <w:rPr>
          <w:i/>
          <w:szCs w:val="24"/>
        </w:rPr>
        <w:t xml:space="preserve"> </w:t>
      </w:r>
      <w:r w:rsidR="00EA340B">
        <w:rPr>
          <w:i/>
          <w:szCs w:val="24"/>
        </w:rPr>
        <w:t>Hotel s</w:t>
      </w:r>
      <w:r w:rsidR="00267CB0">
        <w:rPr>
          <w:i/>
          <w:szCs w:val="24"/>
        </w:rPr>
        <w:t xml:space="preserve">pace is subject to availability, </w:t>
      </w:r>
      <w:r w:rsidR="0089646E">
        <w:rPr>
          <w:i/>
          <w:szCs w:val="24"/>
        </w:rPr>
        <w:t xml:space="preserve">and the </w:t>
      </w:r>
      <w:r w:rsidR="00625D30">
        <w:rPr>
          <w:i/>
          <w:szCs w:val="24"/>
        </w:rPr>
        <w:t>hotel quickly fills</w:t>
      </w:r>
      <w:r w:rsidR="0089646E">
        <w:rPr>
          <w:i/>
          <w:szCs w:val="24"/>
        </w:rPr>
        <w:t xml:space="preserve"> up</w:t>
      </w:r>
      <w:r w:rsidR="00EA340B">
        <w:rPr>
          <w:i/>
          <w:szCs w:val="24"/>
        </w:rPr>
        <w:t xml:space="preserve"> for the season</w:t>
      </w:r>
      <w:r>
        <w:rPr>
          <w:i/>
          <w:szCs w:val="24"/>
        </w:rPr>
        <w:t>.</w:t>
      </w:r>
      <w:r w:rsidR="00267CB0">
        <w:rPr>
          <w:i/>
          <w:szCs w:val="24"/>
        </w:rPr>
        <w:t xml:space="preserve"> </w:t>
      </w:r>
      <w:r>
        <w:rPr>
          <w:i/>
          <w:szCs w:val="24"/>
        </w:rPr>
        <w:t>Claudia</w:t>
      </w:r>
      <w:r w:rsidR="00267CB0">
        <w:rPr>
          <w:i/>
          <w:szCs w:val="24"/>
        </w:rPr>
        <w:t xml:space="preserve"> can help with this as well as</w:t>
      </w:r>
      <w:r w:rsidR="00EE1D27">
        <w:rPr>
          <w:i/>
          <w:szCs w:val="24"/>
        </w:rPr>
        <w:t xml:space="preserve"> </w:t>
      </w:r>
      <w:r>
        <w:rPr>
          <w:i/>
          <w:szCs w:val="24"/>
        </w:rPr>
        <w:t xml:space="preserve">discount travel arrangements (airline, limo service, car rental, etc.) and other discount arrangements for our group such as lift tickets. You may reach Claudia by phone: </w:t>
      </w:r>
      <w:r>
        <w:rPr>
          <w:i/>
          <w:szCs w:val="24"/>
          <w:lang w:val="x-none"/>
        </w:rPr>
        <w:t xml:space="preserve">(800) 937-3878; Fax: (516) 546-0475; or E-mail: </w:t>
      </w:r>
      <w:smartTag w:uri="urn:schemas-microsoft-com:office:smarttags" w:element="PersonName">
        <w:r>
          <w:rPr>
            <w:i/>
            <w:szCs w:val="24"/>
            <w:lang w:val="x-none"/>
          </w:rPr>
          <w:t>Claudia@trumptravel.com</w:t>
        </w:r>
      </w:smartTag>
      <w:r>
        <w:rPr>
          <w:i/>
          <w:szCs w:val="24"/>
          <w:lang w:val="x-none"/>
        </w:rPr>
        <w:t>.</w:t>
      </w:r>
    </w:p>
    <w:p w:rsidR="00291FFC" w:rsidRDefault="00291FFC">
      <w:pPr>
        <w:jc w:val="center"/>
        <w:rPr>
          <w:szCs w:val="32"/>
        </w:rPr>
      </w:pPr>
    </w:p>
    <w:p w:rsidR="00860449" w:rsidRDefault="00860449">
      <w:pPr>
        <w:jc w:val="center"/>
        <w:rPr>
          <w:szCs w:val="26"/>
        </w:rPr>
      </w:pPr>
      <w:r>
        <w:rPr>
          <w:b/>
          <w:szCs w:val="32"/>
          <w:u w:val="single"/>
        </w:rPr>
        <w:t>To Register or for Questions</w:t>
      </w:r>
    </w:p>
    <w:p w:rsidR="00860449" w:rsidRDefault="009B2DFD">
      <w:pPr>
        <w:jc w:val="center"/>
        <w:rPr>
          <w:szCs w:val="26"/>
        </w:rPr>
      </w:pPr>
      <w:r>
        <w:rPr>
          <w:szCs w:val="26"/>
        </w:rPr>
        <w:t xml:space="preserve">Call Michelle at </w:t>
      </w:r>
      <w:r w:rsidR="00860449">
        <w:rPr>
          <w:szCs w:val="26"/>
        </w:rPr>
        <w:t xml:space="preserve">(919) </w:t>
      </w:r>
      <w:r>
        <w:rPr>
          <w:szCs w:val="26"/>
        </w:rPr>
        <w:t>545-8829</w:t>
      </w:r>
      <w:r w:rsidR="00860449">
        <w:rPr>
          <w:szCs w:val="26"/>
        </w:rPr>
        <w:t xml:space="preserve"> or Fax (9</w:t>
      </w:r>
      <w:r w:rsidR="00625D30">
        <w:rPr>
          <w:szCs w:val="26"/>
        </w:rPr>
        <w:t xml:space="preserve">19) 419-9049.  Use your Visa, </w:t>
      </w:r>
      <w:r w:rsidR="00860449">
        <w:rPr>
          <w:szCs w:val="26"/>
        </w:rPr>
        <w:t>MasterCard</w:t>
      </w:r>
      <w:r w:rsidR="00625D30">
        <w:rPr>
          <w:szCs w:val="26"/>
        </w:rPr>
        <w:t>, Discover</w:t>
      </w:r>
      <w:r w:rsidR="00860449">
        <w:rPr>
          <w:szCs w:val="26"/>
        </w:rPr>
        <w:t>.</w:t>
      </w:r>
    </w:p>
    <w:p w:rsidR="00860449" w:rsidRPr="00FD5FEA" w:rsidRDefault="00FD5FEA">
      <w:pPr>
        <w:jc w:val="center"/>
        <w:rPr>
          <w:szCs w:val="26"/>
        </w:rPr>
      </w:pPr>
      <w:r>
        <w:rPr>
          <w:szCs w:val="26"/>
        </w:rPr>
        <w:t>Or</w:t>
      </w:r>
    </w:p>
    <w:p w:rsidR="00860449" w:rsidRDefault="00860449">
      <w:pPr>
        <w:jc w:val="center"/>
        <w:rPr>
          <w:szCs w:val="26"/>
        </w:rPr>
      </w:pPr>
      <w:r>
        <w:rPr>
          <w:szCs w:val="26"/>
        </w:rPr>
        <w:t>Send your check (including your name, address, and phone number) to:</w:t>
      </w:r>
    </w:p>
    <w:p w:rsidR="00FD5FEA" w:rsidRPr="001637B4" w:rsidRDefault="009B1FCF" w:rsidP="00FD5FEA">
      <w:pPr>
        <w:jc w:val="center"/>
        <w:rPr>
          <w:szCs w:val="26"/>
        </w:rPr>
      </w:pPr>
      <w:r>
        <w:rPr>
          <w:szCs w:val="26"/>
        </w:rPr>
        <w:t>AKS</w:t>
      </w:r>
      <w:r w:rsidR="00860449">
        <w:rPr>
          <w:szCs w:val="26"/>
        </w:rPr>
        <w:t xml:space="preserve">P, </w:t>
      </w:r>
      <w:r w:rsidR="00784FC7">
        <w:rPr>
          <w:szCs w:val="26"/>
        </w:rPr>
        <w:t xml:space="preserve">LLC, </w:t>
      </w:r>
      <w:r w:rsidR="00860449">
        <w:rPr>
          <w:szCs w:val="26"/>
        </w:rPr>
        <w:t>1926 Overl</w:t>
      </w:r>
      <w:r w:rsidR="001E605B">
        <w:rPr>
          <w:szCs w:val="26"/>
        </w:rPr>
        <w:t>and Drive, Chapel Hill, NC 27517</w:t>
      </w:r>
    </w:p>
    <w:sectPr w:rsidR="00FD5FEA" w:rsidRPr="001637B4" w:rsidSect="00F8627E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3E0"/>
    <w:rsid w:val="00061055"/>
    <w:rsid w:val="000A5B5C"/>
    <w:rsid w:val="000C29D0"/>
    <w:rsid w:val="000C671B"/>
    <w:rsid w:val="000D381C"/>
    <w:rsid w:val="000F7A6F"/>
    <w:rsid w:val="0010310A"/>
    <w:rsid w:val="00111C93"/>
    <w:rsid w:val="0015431A"/>
    <w:rsid w:val="00154E2D"/>
    <w:rsid w:val="001578D8"/>
    <w:rsid w:val="001637B4"/>
    <w:rsid w:val="00176CB9"/>
    <w:rsid w:val="001A74AB"/>
    <w:rsid w:val="001B5810"/>
    <w:rsid w:val="001D4B05"/>
    <w:rsid w:val="001E2240"/>
    <w:rsid w:val="001E605B"/>
    <w:rsid w:val="001F738F"/>
    <w:rsid w:val="002052A8"/>
    <w:rsid w:val="00207A27"/>
    <w:rsid w:val="00231821"/>
    <w:rsid w:val="0026035E"/>
    <w:rsid w:val="00267CB0"/>
    <w:rsid w:val="0029097C"/>
    <w:rsid w:val="00291FFC"/>
    <w:rsid w:val="002975FA"/>
    <w:rsid w:val="002B192B"/>
    <w:rsid w:val="002B1DF4"/>
    <w:rsid w:val="002B563E"/>
    <w:rsid w:val="002C5F7B"/>
    <w:rsid w:val="002E6B35"/>
    <w:rsid w:val="003100D1"/>
    <w:rsid w:val="00360D07"/>
    <w:rsid w:val="00390113"/>
    <w:rsid w:val="00392BB2"/>
    <w:rsid w:val="00397864"/>
    <w:rsid w:val="003E33FF"/>
    <w:rsid w:val="003E3AB4"/>
    <w:rsid w:val="003F3D66"/>
    <w:rsid w:val="004341CD"/>
    <w:rsid w:val="004562D8"/>
    <w:rsid w:val="00471F06"/>
    <w:rsid w:val="00487A52"/>
    <w:rsid w:val="004976A9"/>
    <w:rsid w:val="004A0D68"/>
    <w:rsid w:val="004B0E01"/>
    <w:rsid w:val="004D786F"/>
    <w:rsid w:val="004F375A"/>
    <w:rsid w:val="00502795"/>
    <w:rsid w:val="00505387"/>
    <w:rsid w:val="00543207"/>
    <w:rsid w:val="0058661F"/>
    <w:rsid w:val="00591784"/>
    <w:rsid w:val="00592107"/>
    <w:rsid w:val="005B67B3"/>
    <w:rsid w:val="005D22D9"/>
    <w:rsid w:val="005E40F6"/>
    <w:rsid w:val="005F6309"/>
    <w:rsid w:val="00600404"/>
    <w:rsid w:val="00602862"/>
    <w:rsid w:val="00606FF7"/>
    <w:rsid w:val="006125D6"/>
    <w:rsid w:val="00625D30"/>
    <w:rsid w:val="00630B9C"/>
    <w:rsid w:val="00653252"/>
    <w:rsid w:val="006D6E72"/>
    <w:rsid w:val="006E2471"/>
    <w:rsid w:val="007002A6"/>
    <w:rsid w:val="00745FBA"/>
    <w:rsid w:val="00784FC7"/>
    <w:rsid w:val="007925F6"/>
    <w:rsid w:val="007C6968"/>
    <w:rsid w:val="007E1A4B"/>
    <w:rsid w:val="007F7655"/>
    <w:rsid w:val="00805030"/>
    <w:rsid w:val="0081508E"/>
    <w:rsid w:val="00860449"/>
    <w:rsid w:val="0087211A"/>
    <w:rsid w:val="00893398"/>
    <w:rsid w:val="00896336"/>
    <w:rsid w:val="0089646E"/>
    <w:rsid w:val="008B3888"/>
    <w:rsid w:val="008C7E32"/>
    <w:rsid w:val="008D1E97"/>
    <w:rsid w:val="008F3455"/>
    <w:rsid w:val="009116B7"/>
    <w:rsid w:val="009431EE"/>
    <w:rsid w:val="00943439"/>
    <w:rsid w:val="00943BAD"/>
    <w:rsid w:val="00943BCC"/>
    <w:rsid w:val="00953601"/>
    <w:rsid w:val="009A1193"/>
    <w:rsid w:val="009B1FCF"/>
    <w:rsid w:val="009B2DFD"/>
    <w:rsid w:val="009E2A01"/>
    <w:rsid w:val="009E7565"/>
    <w:rsid w:val="009F00F6"/>
    <w:rsid w:val="009F054D"/>
    <w:rsid w:val="00A055CD"/>
    <w:rsid w:val="00A20F5A"/>
    <w:rsid w:val="00A267CE"/>
    <w:rsid w:val="00A57656"/>
    <w:rsid w:val="00A7694C"/>
    <w:rsid w:val="00AC51BD"/>
    <w:rsid w:val="00AC6ECD"/>
    <w:rsid w:val="00AD5475"/>
    <w:rsid w:val="00AE0D9A"/>
    <w:rsid w:val="00AE57EE"/>
    <w:rsid w:val="00AF7495"/>
    <w:rsid w:val="00B10BCD"/>
    <w:rsid w:val="00B312A2"/>
    <w:rsid w:val="00B547F8"/>
    <w:rsid w:val="00B60778"/>
    <w:rsid w:val="00B73CEA"/>
    <w:rsid w:val="00B827CF"/>
    <w:rsid w:val="00B878E5"/>
    <w:rsid w:val="00B95CCE"/>
    <w:rsid w:val="00BB3972"/>
    <w:rsid w:val="00BF1097"/>
    <w:rsid w:val="00C303D7"/>
    <w:rsid w:val="00C77536"/>
    <w:rsid w:val="00CE2852"/>
    <w:rsid w:val="00CF1117"/>
    <w:rsid w:val="00CF4866"/>
    <w:rsid w:val="00D322A7"/>
    <w:rsid w:val="00D53CE4"/>
    <w:rsid w:val="00DB5DE4"/>
    <w:rsid w:val="00DE77B4"/>
    <w:rsid w:val="00DF5CE5"/>
    <w:rsid w:val="00E17DFC"/>
    <w:rsid w:val="00E4049B"/>
    <w:rsid w:val="00E53608"/>
    <w:rsid w:val="00E7356A"/>
    <w:rsid w:val="00EA340B"/>
    <w:rsid w:val="00EC52C1"/>
    <w:rsid w:val="00EC584A"/>
    <w:rsid w:val="00EE1D27"/>
    <w:rsid w:val="00EE3728"/>
    <w:rsid w:val="00EE75BC"/>
    <w:rsid w:val="00F13098"/>
    <w:rsid w:val="00F26F3E"/>
    <w:rsid w:val="00F37E2A"/>
    <w:rsid w:val="00F71EC8"/>
    <w:rsid w:val="00F81E3D"/>
    <w:rsid w:val="00F83ED8"/>
    <w:rsid w:val="00F8627E"/>
    <w:rsid w:val="00FD4F98"/>
    <w:rsid w:val="00FD5FEA"/>
    <w:rsid w:val="00FF1241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noProof/>
      <w:szCs w:val="24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32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8"/>
      <w:szCs w:val="38"/>
      <w:lang w:val="x-none"/>
    </w:rPr>
  </w:style>
  <w:style w:type="character" w:styleId="Hyperlink">
    <w:name w:val="Hyperlink"/>
    <w:rsid w:val="00FD5F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noProof/>
      <w:szCs w:val="24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32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8"/>
      <w:szCs w:val="38"/>
      <w:lang w:val="x-none"/>
    </w:rPr>
  </w:style>
  <w:style w:type="character" w:styleId="Hyperlink">
    <w:name w:val="Hyperlink"/>
    <w:rsid w:val="00FD5F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p q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q</dc:title>
  <dc:creator>Walter H. Schmitt</dc:creator>
  <cp:lastModifiedBy>Chalise Shaw</cp:lastModifiedBy>
  <cp:revision>2</cp:revision>
  <cp:lastPrinted>2014-10-19T02:53:00Z</cp:lastPrinted>
  <dcterms:created xsi:type="dcterms:W3CDTF">2016-09-29T20:25:00Z</dcterms:created>
  <dcterms:modified xsi:type="dcterms:W3CDTF">2016-09-29T20:25:00Z</dcterms:modified>
</cp:coreProperties>
</file>